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C6" w:rsidRPr="009A25C6" w:rsidRDefault="009A25C6" w:rsidP="009A25C6">
      <w:pPr>
        <w:pStyle w:val="a7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                         </w:t>
      </w:r>
      <w:r w:rsidRPr="009A25C6">
        <w:rPr>
          <w:rStyle w:val="a3"/>
          <w:rFonts w:ascii="Times New Roman" w:hAnsi="Times New Roman" w:cs="Times New Roman"/>
          <w:b w:val="0"/>
          <w:sz w:val="28"/>
          <w:szCs w:val="28"/>
        </w:rPr>
        <w:t>Утверждаю</w:t>
      </w:r>
    </w:p>
    <w:p w:rsidR="009A25C6" w:rsidRPr="009A25C6" w:rsidRDefault="009A25C6" w:rsidP="009A25C6">
      <w:pPr>
        <w:pStyle w:val="a7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A25C6">
        <w:rPr>
          <w:rStyle w:val="a3"/>
          <w:rFonts w:ascii="Times New Roman" w:hAnsi="Times New Roman" w:cs="Times New Roman"/>
          <w:b w:val="0"/>
          <w:sz w:val="28"/>
          <w:szCs w:val="28"/>
        </w:rPr>
        <w:t>Директор МБУ «КЦСОН</w:t>
      </w:r>
    </w:p>
    <w:p w:rsidR="009A25C6" w:rsidRDefault="009A25C6" w:rsidP="009A25C6">
      <w:pPr>
        <w:pStyle w:val="a7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A25C6">
        <w:rPr>
          <w:rStyle w:val="a3"/>
          <w:rFonts w:ascii="Times New Roman" w:hAnsi="Times New Roman" w:cs="Times New Roman"/>
          <w:b w:val="0"/>
          <w:sz w:val="28"/>
          <w:szCs w:val="28"/>
        </w:rPr>
        <w:t>Колыванского</w:t>
      </w:r>
      <w:proofErr w:type="spellEnd"/>
      <w:r w:rsidRPr="009A25C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9A25C6" w:rsidRPr="009A25C6" w:rsidRDefault="009A25C6" w:rsidP="009A25C6">
      <w:pPr>
        <w:pStyle w:val="a7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A25C6" w:rsidRPr="009A25C6" w:rsidRDefault="009A25C6" w:rsidP="009A25C6">
      <w:pPr>
        <w:pStyle w:val="a7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9A25C6">
        <w:rPr>
          <w:rStyle w:val="a3"/>
          <w:rFonts w:ascii="Times New Roman" w:hAnsi="Times New Roman" w:cs="Times New Roman"/>
          <w:b w:val="0"/>
          <w:sz w:val="28"/>
          <w:szCs w:val="28"/>
        </w:rPr>
        <w:t>___________ С.М. Писарева</w:t>
      </w:r>
    </w:p>
    <w:p w:rsidR="009A25C6" w:rsidRDefault="009A25C6" w:rsidP="0030001C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</w:p>
    <w:p w:rsidR="009A25C6" w:rsidRDefault="009A25C6" w:rsidP="0030001C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</w:p>
    <w:p w:rsidR="009A25C6" w:rsidRDefault="009A25C6" w:rsidP="0030001C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</w:p>
    <w:p w:rsidR="009A25C6" w:rsidRDefault="009A25C6" w:rsidP="0030001C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</w:p>
    <w:p w:rsidR="0030001C" w:rsidRPr="00CC1E64" w:rsidRDefault="0030001C" w:rsidP="009A25C6">
      <w:pPr>
        <w:pStyle w:val="rtejustify"/>
        <w:shd w:val="clear" w:color="auto" w:fill="FFFFFF"/>
        <w:spacing w:before="120" w:beforeAutospacing="0" w:after="120" w:afterAutospacing="0"/>
        <w:jc w:val="center"/>
        <w:rPr>
          <w:rStyle w:val="a3"/>
          <w:sz w:val="28"/>
          <w:szCs w:val="28"/>
        </w:rPr>
      </w:pPr>
      <w:r w:rsidRPr="00CC1E64">
        <w:rPr>
          <w:rStyle w:val="a3"/>
          <w:sz w:val="28"/>
          <w:szCs w:val="28"/>
        </w:rPr>
        <w:t>Тематический план Школы ухода</w:t>
      </w:r>
    </w:p>
    <w:p w:rsidR="0030001C" w:rsidRPr="00CC1E64" w:rsidRDefault="0030001C" w:rsidP="0030001C">
      <w:pPr>
        <w:pStyle w:val="rtejustify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CC1E64">
        <w:rPr>
          <w:rStyle w:val="a3"/>
          <w:color w:val="000000"/>
          <w:sz w:val="28"/>
          <w:szCs w:val="28"/>
        </w:rPr>
        <w:t xml:space="preserve">по обучению навыкам общего ухода за пожилыми </w:t>
      </w:r>
      <w:r>
        <w:rPr>
          <w:rStyle w:val="a3"/>
          <w:color w:val="000000"/>
          <w:sz w:val="28"/>
          <w:szCs w:val="28"/>
        </w:rPr>
        <w:t xml:space="preserve">гражданами и </w:t>
      </w:r>
      <w:proofErr w:type="gramStart"/>
      <w:r>
        <w:rPr>
          <w:rStyle w:val="a3"/>
          <w:color w:val="000000"/>
          <w:sz w:val="28"/>
          <w:szCs w:val="28"/>
        </w:rPr>
        <w:t>инвалидами  на</w:t>
      </w:r>
      <w:proofErr w:type="gramEnd"/>
      <w:r>
        <w:rPr>
          <w:rStyle w:val="a3"/>
          <w:color w:val="000000"/>
          <w:sz w:val="28"/>
          <w:szCs w:val="28"/>
        </w:rPr>
        <w:t xml:space="preserve"> 2025</w:t>
      </w:r>
      <w:r w:rsidRPr="00CC1E64">
        <w:rPr>
          <w:rStyle w:val="a3"/>
          <w:color w:val="000000"/>
          <w:sz w:val="28"/>
          <w:szCs w:val="28"/>
        </w:rPr>
        <w:t xml:space="preserve"> год.</w:t>
      </w:r>
    </w:p>
    <w:p w:rsidR="0030001C" w:rsidRPr="00CC1E64" w:rsidRDefault="0030001C" w:rsidP="0030001C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5551"/>
        <w:gridCol w:w="1165"/>
        <w:gridCol w:w="671"/>
        <w:gridCol w:w="1483"/>
      </w:tblGrid>
      <w:tr w:rsidR="0030001C" w:rsidTr="00536AAD">
        <w:tc>
          <w:tcPr>
            <w:tcW w:w="476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№</w:t>
            </w:r>
          </w:p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44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1167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72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350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Ответственный специалист</w:t>
            </w:r>
          </w:p>
        </w:tc>
      </w:tr>
      <w:tr w:rsidR="0030001C" w:rsidTr="00536AAD">
        <w:tc>
          <w:tcPr>
            <w:tcW w:w="476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4" w:type="dxa"/>
          </w:tcPr>
          <w:p w:rsidR="0030001C" w:rsidRPr="0030001C" w:rsidRDefault="0030001C" w:rsidP="00300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hyperlink r:id="rId4" w:history="1">
              <w:r w:rsidRPr="0030001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https://rutube.ru/video/c30e0d5974ec74213d6d6f0221b02ec6/?r=wd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0001C">
              <w:rPr>
                <w:rFonts w:ascii="Times New Roman" w:hAnsi="Times New Roman" w:cs="Times New Roman"/>
                <w:sz w:val="28"/>
                <w:szCs w:val="28"/>
              </w:rPr>
              <w:t>рофилактика падений</w:t>
            </w:r>
          </w:p>
          <w:p w:rsidR="0030001C" w:rsidRPr="0030001C" w:rsidRDefault="0030001C" w:rsidP="00300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0001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https://rutube.ru/video/1cc90dd506c2a6b52da6d9f7d3a2b456/?r=wd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0001C">
              <w:rPr>
                <w:rFonts w:ascii="Times New Roman" w:hAnsi="Times New Roman" w:cs="Times New Roman"/>
                <w:sz w:val="28"/>
                <w:szCs w:val="28"/>
              </w:rPr>
              <w:t>рофилактика нарушений пищеварительной системы</w:t>
            </w:r>
          </w:p>
          <w:p w:rsidR="0030001C" w:rsidRDefault="0030001C" w:rsidP="00300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0001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https://rutube.ru/video/4113694eab2be2f8f1361a86e4be6e69/?r=wd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0001C">
              <w:rPr>
                <w:rFonts w:ascii="Times New Roman" w:hAnsi="Times New Roman" w:cs="Times New Roman"/>
                <w:sz w:val="28"/>
                <w:szCs w:val="28"/>
              </w:rPr>
              <w:t xml:space="preserve">аникюр и педикюр </w:t>
            </w:r>
            <w:r w:rsidR="00BF51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0001C">
              <w:rPr>
                <w:rFonts w:ascii="Times New Roman" w:hAnsi="Times New Roman" w:cs="Times New Roman"/>
                <w:sz w:val="28"/>
                <w:szCs w:val="28"/>
              </w:rPr>
              <w:t xml:space="preserve"> уход</w:t>
            </w:r>
          </w:p>
          <w:p w:rsidR="00BF513B" w:rsidRPr="0030001C" w:rsidRDefault="00BF513B" w:rsidP="003000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BF513B" w:rsidP="0053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Методика проведения массажа для лежачих пациентов.</w:t>
            </w:r>
          </w:p>
          <w:p w:rsidR="00BF513B" w:rsidRDefault="00BF513B" w:rsidP="0053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13B" w:rsidRPr="00E72880" w:rsidRDefault="00BF513B" w:rsidP="0053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Творческое занятие для снятия эмоционального выгорания.</w:t>
            </w:r>
          </w:p>
          <w:p w:rsidR="0030001C" w:rsidRPr="00E72880" w:rsidRDefault="0030001C" w:rsidP="00536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4.Обучение пользованию ТСР.</w:t>
            </w:r>
          </w:p>
        </w:tc>
        <w:tc>
          <w:tcPr>
            <w:tcW w:w="1167" w:type="dxa"/>
          </w:tcPr>
          <w:p w:rsidR="0030001C" w:rsidRPr="00E72880" w:rsidRDefault="0030001C" w:rsidP="00536AAD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1 квартал</w:t>
            </w:r>
          </w:p>
        </w:tc>
        <w:tc>
          <w:tcPr>
            <w:tcW w:w="672" w:type="dxa"/>
          </w:tcPr>
          <w:p w:rsidR="0030001C" w:rsidRPr="00E72880" w:rsidRDefault="0030001C" w:rsidP="00536AAD">
            <w:pPr>
              <w:pStyle w:val="a5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30001C" w:rsidRPr="00E72880" w:rsidRDefault="0030001C" w:rsidP="00536AAD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 w:rsidRPr="00E72880">
              <w:rPr>
                <w:color w:val="000000"/>
                <w:sz w:val="28"/>
                <w:szCs w:val="28"/>
              </w:rPr>
              <w:t>Зав. отделением</w:t>
            </w:r>
          </w:p>
          <w:p w:rsidR="0030001C" w:rsidRPr="00E72880" w:rsidRDefault="0030001C" w:rsidP="00536AAD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30001C" w:rsidRDefault="0030001C" w:rsidP="00BF513B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BF513B" w:rsidRDefault="00BF513B" w:rsidP="00BF513B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</w:p>
          <w:p w:rsidR="00BF513B" w:rsidRDefault="00BF513B" w:rsidP="00BF513B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 по массажу</w:t>
            </w:r>
          </w:p>
          <w:p w:rsidR="00BF513B" w:rsidRPr="00E72880" w:rsidRDefault="00BF513B" w:rsidP="00BF513B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соц. работе</w:t>
            </w:r>
          </w:p>
        </w:tc>
      </w:tr>
      <w:tr w:rsidR="0030001C" w:rsidTr="00536AAD">
        <w:tc>
          <w:tcPr>
            <w:tcW w:w="476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4" w:type="dxa"/>
          </w:tcPr>
          <w:p w:rsidR="00BF513B" w:rsidRPr="00BF513B" w:rsidRDefault="0030001C" w:rsidP="00BF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51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BF513B" w:rsidRPr="00BF51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https://rutube.ru/video/638da5f792d36b63a5602a232f447b87/?r=wd</w:t>
              </w:r>
            </w:hyperlink>
            <w:r w:rsidR="00BF513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F513B" w:rsidRPr="00BF513B">
              <w:rPr>
                <w:rFonts w:ascii="Times New Roman" w:hAnsi="Times New Roman" w:cs="Times New Roman"/>
                <w:sz w:val="28"/>
                <w:szCs w:val="28"/>
              </w:rPr>
              <w:t>ход при распаде опухоли</w:t>
            </w:r>
          </w:p>
          <w:p w:rsidR="00BF513B" w:rsidRPr="00BF513B" w:rsidRDefault="00BF513B" w:rsidP="00BF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F51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https://rutube.ru/video/8038af887fe180ec2b4e354103f2ef99/?r=wd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F513B">
              <w:rPr>
                <w:rFonts w:ascii="Times New Roman" w:hAnsi="Times New Roman" w:cs="Times New Roman"/>
                <w:sz w:val="28"/>
                <w:szCs w:val="28"/>
              </w:rPr>
              <w:t>ход за собой</w:t>
            </w:r>
          </w:p>
          <w:p w:rsidR="00BF513B" w:rsidRPr="00BF513B" w:rsidRDefault="00BF513B" w:rsidP="00BF5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F51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https://rutube.ru/video/ac68019d0a519a5957ff09cf58fa9fdb/?r=wd</w:t>
              </w:r>
            </w:hyperlink>
            <w:r w:rsidRPr="00BF513B">
              <w:rPr>
                <w:rFonts w:ascii="Times New Roman" w:hAnsi="Times New Roman" w:cs="Times New Roman"/>
                <w:sz w:val="28"/>
                <w:szCs w:val="28"/>
              </w:rPr>
              <w:t xml:space="preserve"> Почему важно следить за выделениями тела? Проблема недержания мочи</w:t>
            </w:r>
          </w:p>
          <w:p w:rsidR="00BF513B" w:rsidRDefault="00BF513B" w:rsidP="00BF513B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30001C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A3016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массажа для лежачих пациентов.</w:t>
            </w:r>
          </w:p>
          <w:p w:rsidR="006A3016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Pr="00E72880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Творческое занятие для снятия эмоционального выгорания.</w:t>
            </w:r>
          </w:p>
          <w:p w:rsidR="0030001C" w:rsidRDefault="006A3016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01C" w:rsidRPr="00CC1E64" w:rsidRDefault="006A3016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0001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пользованию ТСР</w:t>
            </w:r>
          </w:p>
        </w:tc>
        <w:tc>
          <w:tcPr>
            <w:tcW w:w="1167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672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6A3016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 по массажу</w:t>
            </w:r>
          </w:p>
          <w:p w:rsidR="006A3016" w:rsidRPr="006A3016" w:rsidRDefault="006A3016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соц. работе</w:t>
            </w:r>
          </w:p>
        </w:tc>
      </w:tr>
      <w:tr w:rsidR="0030001C" w:rsidTr="00536AAD">
        <w:tc>
          <w:tcPr>
            <w:tcW w:w="476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44" w:type="dxa"/>
          </w:tcPr>
          <w:p w:rsidR="006A3016" w:rsidRPr="006A3016" w:rsidRDefault="0030001C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10" w:history="1">
              <w:r w:rsidR="006A3016" w:rsidRPr="006A30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https://rutube.ru/video/0d589b2c5bc2f3ca83d3f8ce33e2620a/?r=wd</w:t>
              </w:r>
            </w:hyperlink>
            <w:r w:rsidR="006A301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A3016" w:rsidRPr="006A3016">
              <w:rPr>
                <w:rFonts w:ascii="Times New Roman" w:hAnsi="Times New Roman" w:cs="Times New Roman"/>
                <w:sz w:val="28"/>
                <w:szCs w:val="28"/>
              </w:rPr>
              <w:t>стеопороз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массажа для лежачих пациентов.</w:t>
            </w:r>
          </w:p>
          <w:p w:rsidR="006A3016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Pr="00E72880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Творческое занятие для снятия эмоционального выгорания.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Pr="00DC1065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пользованию ТСР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672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6A3016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 по массажу</w:t>
            </w:r>
          </w:p>
          <w:p w:rsidR="0030001C" w:rsidRDefault="006A3016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соц. работе</w:t>
            </w:r>
          </w:p>
        </w:tc>
      </w:tr>
      <w:tr w:rsidR="0030001C" w:rsidTr="00536AAD">
        <w:tc>
          <w:tcPr>
            <w:tcW w:w="476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4" w:type="dxa"/>
          </w:tcPr>
          <w:p w:rsidR="006A3016" w:rsidRPr="006A3016" w:rsidRDefault="0030001C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11" w:history="1">
              <w:r w:rsidR="006A3016" w:rsidRPr="006A301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https://rutube.ru/video/93242598a698a077301d47d0368a9cab/?r=wd</w:t>
              </w:r>
            </w:hyperlink>
            <w:r w:rsidR="006A301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6A3016" w:rsidRPr="006A3016">
              <w:rPr>
                <w:rFonts w:ascii="Times New Roman" w:hAnsi="Times New Roman" w:cs="Times New Roman"/>
                <w:sz w:val="28"/>
                <w:szCs w:val="28"/>
              </w:rPr>
              <w:t>рофилактика инсульта</w:t>
            </w:r>
          </w:p>
          <w:p w:rsidR="0030001C" w:rsidRPr="00CA4546" w:rsidRDefault="0030001C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30001C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A3016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массажа для лежачих пациентов.</w:t>
            </w:r>
          </w:p>
          <w:p w:rsidR="006A3016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Pr="00E72880" w:rsidRDefault="006A3016" w:rsidP="006A3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Творческое занятие для снятия эмоционального выгорания.</w:t>
            </w:r>
          </w:p>
          <w:p w:rsidR="006A3016" w:rsidRDefault="006A3016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Обучение пользованию ТСР</w:t>
            </w:r>
          </w:p>
        </w:tc>
        <w:tc>
          <w:tcPr>
            <w:tcW w:w="1167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672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отделением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016" w:rsidRDefault="006A3016" w:rsidP="006A3016">
            <w:pPr>
              <w:pStyle w:val="a5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Медсестра по массажу</w:t>
            </w:r>
          </w:p>
          <w:p w:rsidR="0030001C" w:rsidRDefault="006A3016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0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соц. работе</w:t>
            </w: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53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01C" w:rsidRDefault="0030001C" w:rsidP="006A30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2EC" w:rsidRDefault="00E742EC"/>
    <w:p w:rsidR="006A3016" w:rsidRDefault="006A3016"/>
    <w:p w:rsidR="006A3016" w:rsidRDefault="006A3016"/>
    <w:p w:rsidR="006A3016" w:rsidRPr="006A3016" w:rsidRDefault="00641F3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bookmarkStart w:id="0" w:name="_GoBack"/>
      <w:bookmarkEnd w:id="0"/>
      <w:r w:rsidR="006A3016">
        <w:rPr>
          <w:rFonts w:ascii="Times New Roman" w:hAnsi="Times New Roman" w:cs="Times New Roman"/>
          <w:sz w:val="28"/>
          <w:szCs w:val="28"/>
        </w:rPr>
        <w:t xml:space="preserve">Заведующая отделением                                                 О.А. </w:t>
      </w:r>
      <w:proofErr w:type="spellStart"/>
      <w:r w:rsidR="006A3016">
        <w:rPr>
          <w:rFonts w:ascii="Times New Roman" w:hAnsi="Times New Roman" w:cs="Times New Roman"/>
          <w:sz w:val="28"/>
          <w:szCs w:val="28"/>
        </w:rPr>
        <w:t>Эбергард</w:t>
      </w:r>
      <w:proofErr w:type="spellEnd"/>
    </w:p>
    <w:sectPr w:rsidR="006A3016" w:rsidRPr="006A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61"/>
    <w:rsid w:val="00160661"/>
    <w:rsid w:val="0030001C"/>
    <w:rsid w:val="003722F8"/>
    <w:rsid w:val="00641F33"/>
    <w:rsid w:val="006A3016"/>
    <w:rsid w:val="009A25C6"/>
    <w:rsid w:val="00BF513B"/>
    <w:rsid w:val="00E7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054C"/>
  <w15:chartTrackingRefBased/>
  <w15:docId w15:val="{284FFEA5-0325-46FB-A0B2-DF44B1AF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0001C"/>
    <w:rPr>
      <w:b/>
      <w:bCs/>
    </w:rPr>
  </w:style>
  <w:style w:type="paragraph" w:customStyle="1" w:styleId="rtejustify">
    <w:name w:val="rtejustify"/>
    <w:basedOn w:val="a"/>
    <w:rsid w:val="0030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00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30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0001C"/>
    <w:rPr>
      <w:color w:val="0563C1" w:themeColor="hyperlink"/>
      <w:u w:val="single"/>
    </w:rPr>
  </w:style>
  <w:style w:type="paragraph" w:styleId="a7">
    <w:name w:val="No Spacing"/>
    <w:uiPriority w:val="1"/>
    <w:qFormat/>
    <w:rsid w:val="009A25C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4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8038af887fe180ec2b4e354103f2ef99/?r=w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638da5f792d36b63a5602a232f447b87/?r=w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4113694eab2be2f8f1361a86e4be6e69/?r=wd" TargetMode="External"/><Relationship Id="rId11" Type="http://schemas.openxmlformats.org/officeDocument/2006/relationships/hyperlink" Target="https://rutube.ru/video/93242598a698a077301d47d0368a9cab/?r=wd" TargetMode="External"/><Relationship Id="rId5" Type="http://schemas.openxmlformats.org/officeDocument/2006/relationships/hyperlink" Target="https://rutube.ru/video/1cc90dd506c2a6b52da6d9f7d3a2b456/?r=wd" TargetMode="External"/><Relationship Id="rId10" Type="http://schemas.openxmlformats.org/officeDocument/2006/relationships/hyperlink" Target="https://rutube.ru/video/0d589b2c5bc2f3ca83d3f8ce33e2620a/?r=wd" TargetMode="External"/><Relationship Id="rId4" Type="http://schemas.openxmlformats.org/officeDocument/2006/relationships/hyperlink" Target="https://rutube.ru/video/c30e0d5974ec74213d6d6f0221b02ec6/?r=wd" TargetMode="External"/><Relationship Id="rId9" Type="http://schemas.openxmlformats.org/officeDocument/2006/relationships/hyperlink" Target="https://rutube.ru/video/ac68019d0a519a5957ff09cf58fa9fdb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2025-01-09T09:43:00Z</cp:lastPrinted>
  <dcterms:created xsi:type="dcterms:W3CDTF">2025-01-09T09:12:00Z</dcterms:created>
  <dcterms:modified xsi:type="dcterms:W3CDTF">2025-01-09T09:44:00Z</dcterms:modified>
</cp:coreProperties>
</file>